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4914" w14:textId="77777777" w:rsidR="007369C2" w:rsidRPr="008159FB" w:rsidRDefault="007369C2">
      <w:pPr>
        <w:pStyle w:val="Title"/>
        <w:outlineLvl w:val="0"/>
        <w:rPr>
          <w:rFonts w:ascii="Arial" w:hAnsi="Arial" w:cs="Arial"/>
        </w:rPr>
      </w:pPr>
      <w:bookmarkStart w:id="0" w:name="OLE_LINK3"/>
      <w:r w:rsidRPr="008159FB">
        <w:rPr>
          <w:rFonts w:ascii="Arial" w:hAnsi="Arial" w:cs="Arial"/>
        </w:rPr>
        <w:t>Mark Foy</w:t>
      </w:r>
    </w:p>
    <w:p w14:paraId="683F5230" w14:textId="77777777" w:rsidR="008159FB" w:rsidRPr="008159FB" w:rsidRDefault="008159FB" w:rsidP="008159FB">
      <w:pPr>
        <w:pStyle w:val="Top"/>
        <w:rPr>
          <w:rFonts w:ascii="Arial" w:hAnsi="Arial" w:cs="Arial"/>
          <w:sz w:val="18"/>
        </w:rPr>
      </w:pPr>
      <w:r w:rsidRPr="008159FB">
        <w:rPr>
          <w:rFonts w:ascii="Arial" w:hAnsi="Arial" w:cs="Arial"/>
          <w:sz w:val="18"/>
        </w:rPr>
        <w:t xml:space="preserve">Berkeley, California, </w:t>
      </w:r>
      <w:proofErr w:type="gramStart"/>
      <w:r w:rsidRPr="008159FB">
        <w:rPr>
          <w:rFonts w:ascii="Arial" w:hAnsi="Arial" w:cs="Arial"/>
          <w:sz w:val="18"/>
        </w:rPr>
        <w:t>USA  [</w:t>
      </w:r>
      <w:proofErr w:type="gramEnd"/>
      <w:r w:rsidRPr="008159FB">
        <w:rPr>
          <w:rFonts w:ascii="Arial" w:hAnsi="Arial" w:cs="Arial"/>
          <w:sz w:val="18"/>
        </w:rPr>
        <w:t>San Francisco Bay Area]</w:t>
      </w:r>
    </w:p>
    <w:p w14:paraId="6040F80B" w14:textId="77777777" w:rsidR="008159FB" w:rsidRPr="008159FB" w:rsidRDefault="008159FB" w:rsidP="008159FB">
      <w:pPr>
        <w:pStyle w:val="Top"/>
        <w:rPr>
          <w:rFonts w:ascii="Arial" w:hAnsi="Arial" w:cs="Arial"/>
          <w:sz w:val="18"/>
        </w:rPr>
      </w:pPr>
      <w:r w:rsidRPr="008159FB">
        <w:rPr>
          <w:rFonts w:ascii="Arial" w:hAnsi="Arial" w:cs="Arial"/>
          <w:sz w:val="18"/>
        </w:rPr>
        <w:t xml:space="preserve">E-mail: </w:t>
      </w:r>
      <w:hyperlink r:id="rId6" w:history="1">
        <w:r w:rsidRPr="008159FB">
          <w:rPr>
            <w:rStyle w:val="Hyperlink"/>
            <w:rFonts w:ascii="Arial" w:hAnsi="Arial" w:cs="Arial"/>
            <w:color w:val="000000"/>
            <w:sz w:val="18"/>
          </w:rPr>
          <w:t>mf</w:t>
        </w:r>
        <w:bookmarkStart w:id="1" w:name="_Hlt510758857"/>
        <w:r w:rsidRPr="008159FB">
          <w:rPr>
            <w:rStyle w:val="Hyperlink"/>
            <w:rFonts w:ascii="Arial" w:hAnsi="Arial" w:cs="Arial"/>
            <w:color w:val="000000"/>
            <w:sz w:val="18"/>
          </w:rPr>
          <w:t>o</w:t>
        </w:r>
        <w:bookmarkEnd w:id="1"/>
        <w:r w:rsidRPr="008159FB">
          <w:rPr>
            <w:rStyle w:val="Hyperlink"/>
            <w:rFonts w:ascii="Arial" w:hAnsi="Arial" w:cs="Arial"/>
            <w:color w:val="000000"/>
            <w:sz w:val="18"/>
          </w:rPr>
          <w:t>y@vitalita.com</w:t>
        </w:r>
      </w:hyperlink>
      <w:r w:rsidRPr="008159FB">
        <w:rPr>
          <w:rFonts w:ascii="Arial" w:hAnsi="Arial" w:cs="Arial"/>
          <w:sz w:val="18"/>
        </w:rPr>
        <w:fldChar w:fldCharType="begin"/>
      </w:r>
      <w:r w:rsidRPr="008159FB">
        <w:rPr>
          <w:rFonts w:ascii="Arial" w:hAnsi="Arial" w:cs="Arial"/>
          <w:sz w:val="18"/>
        </w:rPr>
        <w:instrText xml:space="preserve">  </w:instrText>
      </w:r>
      <w:r w:rsidRPr="008159FB">
        <w:rPr>
          <w:rFonts w:ascii="Arial" w:hAnsi="Arial" w:cs="Arial"/>
          <w:sz w:val="18"/>
        </w:rPr>
        <w:fldChar w:fldCharType="end"/>
      </w:r>
      <w:r w:rsidRPr="008159FB">
        <w:rPr>
          <w:rFonts w:ascii="Arial" w:hAnsi="Arial" w:cs="Arial"/>
          <w:sz w:val="18"/>
        </w:rPr>
        <w:t xml:space="preserve"> (or mfoy55@16mail.com)</w:t>
      </w:r>
    </w:p>
    <w:p w14:paraId="37789A75" w14:textId="77777777" w:rsidR="008159FB" w:rsidRPr="008159FB" w:rsidRDefault="008159FB" w:rsidP="008159FB">
      <w:pPr>
        <w:pStyle w:val="Top"/>
        <w:rPr>
          <w:rFonts w:ascii="Arial" w:hAnsi="Arial" w:cs="Arial"/>
          <w:sz w:val="18"/>
        </w:rPr>
      </w:pPr>
      <w:r w:rsidRPr="008159FB">
        <w:rPr>
          <w:rFonts w:ascii="Arial" w:hAnsi="Arial" w:cs="Arial"/>
          <w:sz w:val="18"/>
        </w:rPr>
        <w:t>Telephone: +1-510-542-9865 [Pacific Time] (but best to contact via e-mail)</w:t>
      </w:r>
    </w:p>
    <w:p w14:paraId="28CA59E4" w14:textId="299920FA" w:rsidR="008159FB" w:rsidRPr="008159FB" w:rsidRDefault="008159FB" w:rsidP="008159FB">
      <w:pPr>
        <w:pStyle w:val="Top"/>
        <w:outlineLvl w:val="0"/>
        <w:rPr>
          <w:rFonts w:ascii="Arial" w:hAnsi="Arial" w:cs="Arial"/>
          <w:sz w:val="18"/>
        </w:rPr>
      </w:pPr>
      <w:r w:rsidRPr="008159FB">
        <w:rPr>
          <w:rFonts w:ascii="Arial" w:hAnsi="Arial" w:cs="Arial"/>
          <w:sz w:val="18"/>
        </w:rPr>
        <w:t xml:space="preserve"> </w:t>
      </w:r>
      <w:proofErr w:type="gramStart"/>
      <w:r w:rsidRPr="008159FB">
        <w:rPr>
          <w:rFonts w:ascii="Arial" w:hAnsi="Arial" w:cs="Arial"/>
          <w:sz w:val="18"/>
        </w:rPr>
        <w:t>( Latest</w:t>
      </w:r>
      <w:proofErr w:type="gramEnd"/>
      <w:r w:rsidRPr="008159FB">
        <w:rPr>
          <w:rFonts w:ascii="Arial" w:hAnsi="Arial" w:cs="Arial"/>
          <w:sz w:val="18"/>
        </w:rPr>
        <w:t xml:space="preserve"> resume available at my URL: </w:t>
      </w:r>
      <w:hyperlink r:id="rId7" w:history="1">
        <w:r w:rsidR="00E86EEF" w:rsidRPr="00CE354A">
          <w:rPr>
            <w:rStyle w:val="Hyperlink"/>
            <w:rFonts w:ascii="Arial" w:hAnsi="Arial" w:cs="Arial"/>
            <w:sz w:val="18"/>
          </w:rPr>
          <w:t>https://www.vitalita.com/reference/mfoy2.html</w:t>
        </w:r>
      </w:hyperlink>
      <w:r w:rsidRPr="008159FB">
        <w:rPr>
          <w:rFonts w:ascii="Arial" w:hAnsi="Arial" w:cs="Arial"/>
          <w:color w:val="000000"/>
          <w:sz w:val="18"/>
        </w:rPr>
        <w:t xml:space="preserve"> )</w:t>
      </w:r>
    </w:p>
    <w:bookmarkEnd w:id="0"/>
    <w:p w14:paraId="75E73C11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42F859E0" w14:textId="77777777" w:rsidR="007369C2" w:rsidRPr="008159FB" w:rsidRDefault="007369C2">
      <w:pPr>
        <w:pStyle w:val="Heading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ab/>
        <w:t>JOB INTERESTS</w:t>
      </w:r>
    </w:p>
    <w:p w14:paraId="4C9CD066" w14:textId="77777777" w:rsidR="007369C2" w:rsidRPr="008159FB" w:rsidRDefault="007369C2">
      <w:pPr>
        <w:pStyle w:val="JobInterBl"/>
        <w:ind w:left="900" w:hanging="180"/>
        <w:rPr>
          <w:rFonts w:ascii="Arial" w:hAnsi="Arial" w:cs="Arial"/>
          <w:sz w:val="20"/>
        </w:rPr>
      </w:pPr>
      <w:r w:rsidRPr="008159FB">
        <w:rPr>
          <w:rFonts w:ascii="Arial" w:hAnsi="Arial" w:cs="Arial"/>
          <w:b/>
          <w:sz w:val="20"/>
        </w:rPr>
        <w:t>Vegan Cooking</w:t>
      </w:r>
      <w:r w:rsidRPr="008159FB">
        <w:rPr>
          <w:rFonts w:ascii="Arial" w:hAnsi="Arial" w:cs="Arial"/>
          <w:sz w:val="20"/>
        </w:rPr>
        <w:t xml:space="preserve"> </w:t>
      </w:r>
      <w:proofErr w:type="gramStart"/>
      <w:r w:rsidRPr="008159FB">
        <w:rPr>
          <w:rFonts w:ascii="Arial" w:hAnsi="Arial" w:cs="Arial"/>
          <w:sz w:val="20"/>
        </w:rPr>
        <w:t>( vegan</w:t>
      </w:r>
      <w:proofErr w:type="gramEnd"/>
      <w:r w:rsidRPr="008159FB">
        <w:rPr>
          <w:rFonts w:ascii="Arial" w:hAnsi="Arial" w:cs="Arial"/>
          <w:sz w:val="20"/>
        </w:rPr>
        <w:t xml:space="preserve"> chef work including main dishes, side dishes, desserts, and pastry ).  </w:t>
      </w:r>
      <w:r w:rsidRPr="008159FB">
        <w:rPr>
          <w:rFonts w:ascii="Arial" w:hAnsi="Arial" w:cs="Arial"/>
          <w:b/>
          <w:sz w:val="20"/>
        </w:rPr>
        <w:t>Vegan Diet/Menu Consulting</w:t>
      </w:r>
      <w:r w:rsidRPr="008159FB">
        <w:rPr>
          <w:rFonts w:ascii="Arial" w:hAnsi="Arial" w:cs="Arial"/>
          <w:sz w:val="20"/>
        </w:rPr>
        <w:t>.</w:t>
      </w:r>
    </w:p>
    <w:p w14:paraId="36F3B3B8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3E426B71" w14:textId="77777777" w:rsidR="007369C2" w:rsidRPr="008159FB" w:rsidRDefault="007369C2">
      <w:pPr>
        <w:pStyle w:val="Heading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ab/>
        <w:t>EDUCATION</w:t>
      </w:r>
    </w:p>
    <w:p w14:paraId="1520A07A" w14:textId="3F014592" w:rsidR="007369C2" w:rsidRPr="008159FB" w:rsidRDefault="00285737">
      <w:pPr>
        <w:pStyle w:val="EducationBl"/>
        <w:rPr>
          <w:rFonts w:ascii="Arial" w:hAnsi="Arial" w:cs="Arial"/>
          <w:sz w:val="20"/>
        </w:rPr>
      </w:pPr>
      <w:r>
        <w:fldChar w:fldCharType="begin"/>
      </w:r>
      <w:r w:rsidR="00E6118E">
        <w:instrText>HYPERLINK "https://naturalcookery.com/"</w:instrText>
      </w:r>
      <w:r>
        <w:fldChar w:fldCharType="separate"/>
      </w:r>
      <w:r w:rsidR="007369C2" w:rsidRPr="008159FB">
        <w:rPr>
          <w:rStyle w:val="Hyperlink"/>
          <w:rFonts w:ascii="Arial" w:hAnsi="Arial" w:cs="Arial"/>
          <w:b/>
          <w:color w:val="000000"/>
          <w:sz w:val="20"/>
        </w:rPr>
        <w:t>School of Natural Cookery</w:t>
      </w:r>
      <w:r>
        <w:rPr>
          <w:rStyle w:val="Hyperlink"/>
          <w:rFonts w:ascii="Arial" w:hAnsi="Arial" w:cs="Arial"/>
          <w:b/>
          <w:color w:val="000000"/>
          <w:sz w:val="20"/>
        </w:rPr>
        <w:fldChar w:fldCharType="end"/>
      </w:r>
      <w:r w:rsidR="007369C2" w:rsidRPr="008159FB">
        <w:rPr>
          <w:rFonts w:ascii="Arial" w:hAnsi="Arial" w:cs="Arial"/>
          <w:sz w:val="20"/>
        </w:rPr>
        <w:t xml:space="preserve"> - Boulder, Colorado, U.S.A.</w:t>
      </w:r>
      <w:r w:rsidR="007369C2" w:rsidRPr="008159FB">
        <w:rPr>
          <w:rFonts w:ascii="Arial" w:hAnsi="Arial" w:cs="Arial"/>
          <w:sz w:val="20"/>
        </w:rPr>
        <w:tab/>
        <w:t>(1995-1996)</w:t>
      </w:r>
    </w:p>
    <w:p w14:paraId="1FB9144E" w14:textId="77777777" w:rsidR="007369C2" w:rsidRPr="008159FB" w:rsidRDefault="007369C2">
      <w:pPr>
        <w:pStyle w:val="Education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Completed "The Pro Course" - Professional Training consisting of:</w:t>
      </w:r>
    </w:p>
    <w:p w14:paraId="1A4CBFB7" w14:textId="77777777" w:rsidR="007369C2" w:rsidRPr="008159FB" w:rsidRDefault="007369C2">
      <w:pPr>
        <w:pStyle w:val="Education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Fundamentals Course (5 week intensive - total of 150 hours) - grains, vegetables, vegetable protein (beans, seitan, tofu, and tempeh), soups, stews, and meal composition - consideration of dietary restrictions - emphasis on improvisation.</w:t>
      </w:r>
    </w:p>
    <w:p w14:paraId="0D639EFC" w14:textId="77777777" w:rsidR="007369C2" w:rsidRPr="008159FB" w:rsidRDefault="007369C2">
      <w:pPr>
        <w:pStyle w:val="Education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Baking and Pastry Course (12 day intensive - total of 72 hours) - cakes (icings, fillings, decorations, and garnishes), cookies, pies, custards, muffins, quick bread, yeasted bread, sourdough, yeasted pastries, and recipe adaptation through ingredient substitution - non-wheat and non-gluten baking.</w:t>
      </w:r>
    </w:p>
    <w:p w14:paraId="41D6D24F" w14:textId="77777777" w:rsidR="007369C2" w:rsidRPr="008159FB" w:rsidRDefault="007369C2">
      <w:pPr>
        <w:pStyle w:val="Education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Personal Chef Training (4 week periodic - total of 78 hours) - trained to cook for small groups and in private homes - respond to different diets - small scale catering.</w:t>
      </w:r>
    </w:p>
    <w:p w14:paraId="694EF358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14DA5E39" w14:textId="77777777" w:rsidR="007369C2" w:rsidRPr="008159FB" w:rsidRDefault="007369C2">
      <w:pPr>
        <w:pStyle w:val="Heading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ab/>
        <w:t>CULINARY SKILLS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600"/>
        <w:gridCol w:w="2970"/>
        <w:gridCol w:w="1890"/>
      </w:tblGrid>
      <w:tr w:rsidR="007369C2" w:rsidRPr="008159FB" w14:paraId="5393DCD4" w14:textId="77777777">
        <w:tc>
          <w:tcPr>
            <w:tcW w:w="8460" w:type="dxa"/>
            <w:gridSpan w:val="3"/>
          </w:tcPr>
          <w:p w14:paraId="185D6FB9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  <w:u w:val="single"/>
              </w:rPr>
            </w:pPr>
            <w:r w:rsidRPr="008159FB">
              <w:rPr>
                <w:rFonts w:ascii="Arial" w:hAnsi="Arial" w:cs="Arial"/>
                <w:sz w:val="20"/>
                <w:u w:val="single"/>
              </w:rPr>
              <w:t>Food Categories:</w:t>
            </w:r>
          </w:p>
        </w:tc>
      </w:tr>
      <w:tr w:rsidR="007369C2" w:rsidRPr="008159FB" w14:paraId="15DA781C" w14:textId="77777777">
        <w:tc>
          <w:tcPr>
            <w:tcW w:w="3600" w:type="dxa"/>
          </w:tcPr>
          <w:p w14:paraId="6A8B9BF0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Whole Grains</w:t>
            </w:r>
          </w:p>
        </w:tc>
        <w:tc>
          <w:tcPr>
            <w:tcW w:w="2970" w:type="dxa"/>
          </w:tcPr>
          <w:p w14:paraId="08EA27BF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Vegetables</w:t>
            </w:r>
          </w:p>
        </w:tc>
        <w:tc>
          <w:tcPr>
            <w:tcW w:w="1890" w:type="dxa"/>
          </w:tcPr>
          <w:p w14:paraId="1A0390E6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Soups &amp; Stews</w:t>
            </w:r>
          </w:p>
        </w:tc>
      </w:tr>
      <w:tr w:rsidR="007369C2" w:rsidRPr="008159FB" w14:paraId="7171EC6B" w14:textId="77777777">
        <w:tc>
          <w:tcPr>
            <w:tcW w:w="8460" w:type="dxa"/>
            <w:gridSpan w:val="3"/>
          </w:tcPr>
          <w:p w14:paraId="793E989E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Vegetable Protein</w:t>
            </w:r>
            <w:r w:rsidRPr="008159FB">
              <w:rPr>
                <w:rFonts w:ascii="Arial" w:hAnsi="Arial" w:cs="Arial"/>
                <w:sz w:val="20"/>
              </w:rPr>
              <w:t xml:space="preserve"> (beans, seitan, tofu, tempeh)</w:t>
            </w:r>
          </w:p>
        </w:tc>
      </w:tr>
      <w:tr w:rsidR="007369C2" w:rsidRPr="008159FB" w14:paraId="51FD504D" w14:textId="77777777">
        <w:tc>
          <w:tcPr>
            <w:tcW w:w="3600" w:type="dxa"/>
          </w:tcPr>
          <w:p w14:paraId="3A87AB00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Desserts</w:t>
            </w:r>
          </w:p>
        </w:tc>
        <w:tc>
          <w:tcPr>
            <w:tcW w:w="2970" w:type="dxa"/>
          </w:tcPr>
          <w:p w14:paraId="01B7E8A9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Pastry</w:t>
            </w:r>
          </w:p>
        </w:tc>
        <w:tc>
          <w:tcPr>
            <w:tcW w:w="1890" w:type="dxa"/>
          </w:tcPr>
          <w:p w14:paraId="07653DB7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Baked Goods</w:t>
            </w:r>
          </w:p>
        </w:tc>
      </w:tr>
      <w:tr w:rsidR="007369C2" w:rsidRPr="008159FB" w14:paraId="0DEFE023" w14:textId="77777777">
        <w:tc>
          <w:tcPr>
            <w:tcW w:w="3600" w:type="dxa"/>
          </w:tcPr>
          <w:p w14:paraId="7DFE7AFE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8159FB">
              <w:rPr>
                <w:rFonts w:ascii="Arial" w:hAnsi="Arial" w:cs="Arial"/>
                <w:sz w:val="20"/>
                <w:u w:val="single"/>
              </w:rPr>
              <w:t>Restrictions Accommodated:</w:t>
            </w:r>
          </w:p>
        </w:tc>
        <w:tc>
          <w:tcPr>
            <w:tcW w:w="2970" w:type="dxa"/>
          </w:tcPr>
          <w:p w14:paraId="26C15BCF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2EBDFA6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369C2" w:rsidRPr="008159FB" w14:paraId="3CB07E3A" w14:textId="77777777">
        <w:tc>
          <w:tcPr>
            <w:tcW w:w="3600" w:type="dxa"/>
          </w:tcPr>
          <w:p w14:paraId="467669B8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heart healthy</w:t>
            </w:r>
          </w:p>
        </w:tc>
        <w:tc>
          <w:tcPr>
            <w:tcW w:w="2970" w:type="dxa"/>
          </w:tcPr>
          <w:p w14:paraId="47C28ADD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high fiber</w:t>
            </w:r>
          </w:p>
        </w:tc>
        <w:tc>
          <w:tcPr>
            <w:tcW w:w="1890" w:type="dxa"/>
          </w:tcPr>
          <w:p w14:paraId="0D562405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low-fat</w:t>
            </w:r>
          </w:p>
        </w:tc>
      </w:tr>
      <w:tr w:rsidR="007369C2" w:rsidRPr="008159FB" w14:paraId="27BC2448" w14:textId="77777777">
        <w:tc>
          <w:tcPr>
            <w:tcW w:w="3600" w:type="dxa"/>
          </w:tcPr>
          <w:p w14:paraId="59E74991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lactose intolerance</w:t>
            </w:r>
          </w:p>
        </w:tc>
        <w:tc>
          <w:tcPr>
            <w:tcW w:w="2970" w:type="dxa"/>
          </w:tcPr>
          <w:p w14:paraId="18FE18FE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non-dairy</w:t>
            </w:r>
          </w:p>
        </w:tc>
        <w:tc>
          <w:tcPr>
            <w:tcW w:w="1890" w:type="dxa"/>
          </w:tcPr>
          <w:p w14:paraId="67118F87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macrobiotic</w:t>
            </w:r>
          </w:p>
        </w:tc>
      </w:tr>
      <w:tr w:rsidR="007369C2" w:rsidRPr="008159FB" w14:paraId="2561850F" w14:textId="77777777">
        <w:tc>
          <w:tcPr>
            <w:tcW w:w="3600" w:type="dxa"/>
          </w:tcPr>
          <w:p w14:paraId="77C8A9C1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gluten allergies/celiac (wheat, ...)</w:t>
            </w:r>
          </w:p>
        </w:tc>
        <w:tc>
          <w:tcPr>
            <w:tcW w:w="2970" w:type="dxa"/>
          </w:tcPr>
          <w:p w14:paraId="68255BE1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soy allergies</w:t>
            </w:r>
          </w:p>
        </w:tc>
        <w:tc>
          <w:tcPr>
            <w:tcW w:w="1890" w:type="dxa"/>
          </w:tcPr>
          <w:p w14:paraId="7C42AFDC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corn allergies</w:t>
            </w:r>
          </w:p>
        </w:tc>
      </w:tr>
      <w:tr w:rsidR="007369C2" w:rsidRPr="008159FB" w14:paraId="45A53F57" w14:textId="77777777">
        <w:tc>
          <w:tcPr>
            <w:tcW w:w="3600" w:type="dxa"/>
          </w:tcPr>
          <w:p w14:paraId="293A46EC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Candidiasis</w:t>
            </w:r>
          </w:p>
        </w:tc>
        <w:tc>
          <w:tcPr>
            <w:tcW w:w="2970" w:type="dxa"/>
          </w:tcPr>
          <w:p w14:paraId="3BBFA799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28D6695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369C2" w:rsidRPr="008159FB" w14:paraId="5CA6A796" w14:textId="77777777">
        <w:tc>
          <w:tcPr>
            <w:tcW w:w="3600" w:type="dxa"/>
          </w:tcPr>
          <w:p w14:paraId="6F7BC4F1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8159FB">
              <w:rPr>
                <w:rFonts w:ascii="Arial" w:hAnsi="Arial" w:cs="Arial"/>
                <w:sz w:val="20"/>
                <w:u w:val="single"/>
              </w:rPr>
              <w:t>Cuisines:</w:t>
            </w:r>
          </w:p>
        </w:tc>
        <w:tc>
          <w:tcPr>
            <w:tcW w:w="2970" w:type="dxa"/>
          </w:tcPr>
          <w:p w14:paraId="7A3F57AB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B1340B7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369C2" w:rsidRPr="008159FB" w14:paraId="69D4D92E" w14:textId="77777777">
        <w:tc>
          <w:tcPr>
            <w:tcW w:w="3600" w:type="dxa"/>
          </w:tcPr>
          <w:p w14:paraId="0078101F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 xml:space="preserve">vegan </w:t>
            </w:r>
            <w:r w:rsidRPr="008159FB">
              <w:rPr>
                <w:rFonts w:ascii="Arial" w:hAnsi="Arial" w:cs="Arial"/>
                <w:sz w:val="20"/>
              </w:rPr>
              <w:t>(strict vegetarian)</w:t>
            </w:r>
          </w:p>
        </w:tc>
        <w:tc>
          <w:tcPr>
            <w:tcW w:w="2970" w:type="dxa"/>
          </w:tcPr>
          <w:p w14:paraId="190F1496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Gourmet</w:t>
            </w:r>
          </w:p>
        </w:tc>
        <w:tc>
          <w:tcPr>
            <w:tcW w:w="1890" w:type="dxa"/>
          </w:tcPr>
          <w:p w14:paraId="72956F1E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369C2" w:rsidRPr="008159FB" w14:paraId="05703BE5" w14:textId="77777777">
        <w:tc>
          <w:tcPr>
            <w:tcW w:w="8460" w:type="dxa"/>
            <w:gridSpan w:val="3"/>
          </w:tcPr>
          <w:p w14:paraId="259CA4EF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ethnic/international</w:t>
            </w:r>
            <w:r w:rsidRPr="008159FB">
              <w:rPr>
                <w:rFonts w:ascii="Arial" w:hAnsi="Arial" w:cs="Arial"/>
                <w:sz w:val="20"/>
              </w:rPr>
              <w:t xml:space="preserve"> (Thai, Indian, Ethiopian, Hungarian, Mexican, Asian)</w:t>
            </w:r>
          </w:p>
        </w:tc>
      </w:tr>
      <w:tr w:rsidR="007369C2" w:rsidRPr="008159FB" w14:paraId="5F2EBCD5" w14:textId="77777777">
        <w:tc>
          <w:tcPr>
            <w:tcW w:w="3600" w:type="dxa"/>
          </w:tcPr>
          <w:p w14:paraId="3DB67637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Ayurvedic</w:t>
            </w:r>
          </w:p>
        </w:tc>
        <w:tc>
          <w:tcPr>
            <w:tcW w:w="2970" w:type="dxa"/>
          </w:tcPr>
          <w:p w14:paraId="1BE1F466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Macrobiotic</w:t>
            </w:r>
          </w:p>
        </w:tc>
        <w:tc>
          <w:tcPr>
            <w:tcW w:w="1890" w:type="dxa"/>
          </w:tcPr>
          <w:p w14:paraId="4669AD6B" w14:textId="77777777" w:rsidR="007369C2" w:rsidRPr="008159FB" w:rsidRDefault="007369C2">
            <w:pPr>
              <w:pStyle w:val="CompSklsBl"/>
              <w:tabs>
                <w:tab w:val="clear" w:pos="1260"/>
                <w:tab w:val="clear" w:pos="2880"/>
                <w:tab w:val="clear" w:pos="4760"/>
                <w:tab w:val="clear" w:pos="6660"/>
              </w:tabs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</w:rPr>
              <w:t>family style</w:t>
            </w:r>
          </w:p>
        </w:tc>
      </w:tr>
    </w:tbl>
    <w:p w14:paraId="1F0F24DA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23058122" w14:textId="77777777" w:rsidR="007369C2" w:rsidRPr="008159FB" w:rsidRDefault="007369C2">
      <w:pPr>
        <w:pStyle w:val="Heading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ab/>
        <w:t>WORK EXPERIENCE</w:t>
      </w:r>
    </w:p>
    <w:tbl>
      <w:tblPr>
        <w:tblW w:w="0" w:type="auto"/>
        <w:tblInd w:w="835" w:type="dxa"/>
        <w:tblLayout w:type="fixed"/>
        <w:tblLook w:val="0000" w:firstRow="0" w:lastRow="0" w:firstColumn="0" w:lastColumn="0" w:noHBand="0" w:noVBand="0"/>
      </w:tblPr>
      <w:tblGrid>
        <w:gridCol w:w="994"/>
        <w:gridCol w:w="8006"/>
      </w:tblGrid>
      <w:tr w:rsidR="007369C2" w:rsidRPr="008159FB" w14:paraId="572B5018" w14:textId="77777777">
        <w:tc>
          <w:tcPr>
            <w:tcW w:w="994" w:type="dxa"/>
          </w:tcPr>
          <w:p w14:paraId="2537C933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10/95 - present</w:t>
            </w:r>
          </w:p>
        </w:tc>
        <w:tc>
          <w:tcPr>
            <w:tcW w:w="8006" w:type="dxa"/>
          </w:tcPr>
          <w:p w14:paraId="682E66D1" w14:textId="7ACD0717" w:rsidR="007369C2" w:rsidRPr="008159FB" w:rsidRDefault="00285737">
            <w:pPr>
              <w:pStyle w:val="WorkTable"/>
              <w:rPr>
                <w:rFonts w:ascii="Arial" w:hAnsi="Arial" w:cs="Arial"/>
                <w:sz w:val="20"/>
              </w:rPr>
            </w:pPr>
            <w:hyperlink r:id="rId8" w:history="1">
              <w:r w:rsidR="007369C2" w:rsidRPr="008159FB">
                <w:rPr>
                  <w:rStyle w:val="Hyperlink"/>
                  <w:rFonts w:ascii="Arial" w:hAnsi="Arial" w:cs="Arial"/>
                  <w:b/>
                  <w:color w:val="000000"/>
                  <w:sz w:val="20"/>
                </w:rPr>
                <w:t>Personal Chef Service</w:t>
              </w:r>
            </w:hyperlink>
            <w:r w:rsidR="007369C2" w:rsidRPr="008159FB">
              <w:rPr>
                <w:rFonts w:ascii="Arial" w:hAnsi="Arial" w:cs="Arial"/>
                <w:sz w:val="20"/>
              </w:rPr>
              <w:t xml:space="preserve"> - Boulder/Denver, Colorado and Berkeley/San Francisco, California.</w:t>
            </w:r>
          </w:p>
        </w:tc>
      </w:tr>
      <w:tr w:rsidR="007369C2" w:rsidRPr="008159FB" w14:paraId="7287D8DA" w14:textId="77777777">
        <w:tc>
          <w:tcPr>
            <w:tcW w:w="994" w:type="dxa"/>
          </w:tcPr>
          <w:p w14:paraId="33AC7F56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B9DDF2E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Vegetarian meals (including desserts) for a family of 4 (2 adults and 2 children) who were new to vegetarianism.</w:t>
            </w:r>
          </w:p>
        </w:tc>
      </w:tr>
      <w:tr w:rsidR="007369C2" w:rsidRPr="008159FB" w14:paraId="23864E12" w14:textId="77777777">
        <w:tc>
          <w:tcPr>
            <w:tcW w:w="994" w:type="dxa"/>
          </w:tcPr>
          <w:p w14:paraId="609707D3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1D140165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Meals for a family of 5 (1 adult and 4 children).</w:t>
            </w:r>
          </w:p>
        </w:tc>
      </w:tr>
      <w:tr w:rsidR="007369C2" w:rsidRPr="008159FB" w14:paraId="303B4C3C" w14:textId="77777777">
        <w:tc>
          <w:tcPr>
            <w:tcW w:w="994" w:type="dxa"/>
          </w:tcPr>
          <w:p w14:paraId="726DBBDD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6CCF761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Healing meals for a person returning home after surgery.</w:t>
            </w:r>
          </w:p>
        </w:tc>
      </w:tr>
      <w:tr w:rsidR="007369C2" w:rsidRPr="008159FB" w14:paraId="0F37D8F0" w14:textId="77777777">
        <w:tc>
          <w:tcPr>
            <w:tcW w:w="994" w:type="dxa"/>
          </w:tcPr>
          <w:p w14:paraId="6DE86758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07D19B1A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Main dishes for a person with IBS.</w:t>
            </w:r>
          </w:p>
        </w:tc>
      </w:tr>
      <w:tr w:rsidR="007369C2" w:rsidRPr="008159FB" w14:paraId="735A7ABA" w14:textId="77777777">
        <w:tc>
          <w:tcPr>
            <w:tcW w:w="994" w:type="dxa"/>
          </w:tcPr>
          <w:p w14:paraId="6C8A3445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0D04270B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Meals for other families looking for new vegan dishes and did not have time to cook as often as they wanted home-cooked food.</w:t>
            </w:r>
          </w:p>
        </w:tc>
      </w:tr>
      <w:tr w:rsidR="007369C2" w:rsidRPr="008159FB" w14:paraId="7D6A9FAD" w14:textId="77777777">
        <w:trPr>
          <w:trHeight w:hRule="exact" w:val="120"/>
        </w:trPr>
        <w:tc>
          <w:tcPr>
            <w:tcW w:w="994" w:type="dxa"/>
          </w:tcPr>
          <w:p w14:paraId="71233870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6F391F17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</w:tr>
      <w:tr w:rsidR="007369C2" w:rsidRPr="008159FB" w14:paraId="2B354E06" w14:textId="77777777">
        <w:tc>
          <w:tcPr>
            <w:tcW w:w="994" w:type="dxa"/>
          </w:tcPr>
          <w:p w14:paraId="7E7CA675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10/95 - present</w:t>
            </w:r>
          </w:p>
        </w:tc>
        <w:tc>
          <w:tcPr>
            <w:tcW w:w="8006" w:type="dxa"/>
          </w:tcPr>
          <w:p w14:paraId="0F0AC507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  <w:u w:val="single"/>
              </w:rPr>
              <w:t>Small-Scale Catering</w:t>
            </w:r>
            <w:r w:rsidRPr="008159FB">
              <w:rPr>
                <w:rFonts w:ascii="Arial" w:hAnsi="Arial" w:cs="Arial"/>
                <w:sz w:val="20"/>
              </w:rPr>
              <w:t xml:space="preserve"> - Boulder/Denver, Colorado and Berkeley/San Francisco, California.</w:t>
            </w:r>
          </w:p>
        </w:tc>
      </w:tr>
      <w:tr w:rsidR="007369C2" w:rsidRPr="008159FB" w14:paraId="54B63096" w14:textId="77777777">
        <w:tc>
          <w:tcPr>
            <w:tcW w:w="994" w:type="dxa"/>
          </w:tcPr>
          <w:p w14:paraId="36FF03AA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03C4F2C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Indian dishes for an informal 40-person winter holiday party.</w:t>
            </w:r>
          </w:p>
        </w:tc>
      </w:tr>
      <w:tr w:rsidR="007369C2" w:rsidRPr="008159FB" w14:paraId="0E36FBB5" w14:textId="77777777">
        <w:tc>
          <w:tcPr>
            <w:tcW w:w="994" w:type="dxa"/>
          </w:tcPr>
          <w:p w14:paraId="6C72D005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0BA32E61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Party/finger foods for an informal 50-person graduation party.</w:t>
            </w:r>
          </w:p>
        </w:tc>
      </w:tr>
      <w:tr w:rsidR="007369C2" w:rsidRPr="008159FB" w14:paraId="37798995" w14:textId="77777777">
        <w:tc>
          <w:tcPr>
            <w:tcW w:w="994" w:type="dxa"/>
          </w:tcPr>
          <w:p w14:paraId="6E6318A1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6AB4DC6F" w14:textId="322BD306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 xml:space="preserve">* Business lunch for 12-persons for the Flatiron program at the </w:t>
            </w:r>
            <w:hyperlink r:id="rId9" w:history="1">
              <w:r w:rsidRPr="008159FB">
                <w:rPr>
                  <w:rStyle w:val="Hyperlink"/>
                  <w:rFonts w:ascii="Arial" w:hAnsi="Arial" w:cs="Arial"/>
                  <w:color w:val="000000"/>
                  <w:sz w:val="20"/>
                  <w:u w:val="none"/>
                </w:rPr>
                <w:t>Boulder Heart Institute</w:t>
              </w:r>
            </w:hyperlink>
            <w:r w:rsidRPr="008159FB">
              <w:rPr>
                <w:rFonts w:ascii="Arial" w:hAnsi="Arial" w:cs="Arial"/>
                <w:sz w:val="20"/>
              </w:rPr>
              <w:t xml:space="preserve"> (within the </w:t>
            </w:r>
            <w:hyperlink r:id="rId10" w:history="1">
              <w:r w:rsidRPr="008159FB">
                <w:rPr>
                  <w:rStyle w:val="Hyperlink"/>
                  <w:rFonts w:ascii="Arial" w:hAnsi="Arial" w:cs="Arial"/>
                  <w:color w:val="000000"/>
                  <w:sz w:val="20"/>
                  <w:u w:val="none"/>
                </w:rPr>
                <w:t>Boulder Medical Center</w:t>
              </w:r>
            </w:hyperlink>
            <w:r w:rsidRPr="008159FB">
              <w:rPr>
                <w:rFonts w:ascii="Arial" w:hAnsi="Arial" w:cs="Arial"/>
                <w:sz w:val="20"/>
              </w:rPr>
              <w:t>) (on 2 occasions).</w:t>
            </w:r>
          </w:p>
        </w:tc>
      </w:tr>
      <w:tr w:rsidR="007369C2" w:rsidRPr="008159FB" w14:paraId="567ECEDA" w14:textId="77777777">
        <w:tc>
          <w:tcPr>
            <w:tcW w:w="994" w:type="dxa"/>
          </w:tcPr>
          <w:p w14:paraId="4C9FEB40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2E10D316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Buffet/finger foods for a 40-persons open house at the Boulder Heart Institute.</w:t>
            </w:r>
          </w:p>
        </w:tc>
      </w:tr>
      <w:tr w:rsidR="007369C2" w:rsidRPr="008159FB" w14:paraId="3F49193C" w14:textId="77777777">
        <w:tc>
          <w:tcPr>
            <w:tcW w:w="994" w:type="dxa"/>
          </w:tcPr>
          <w:p w14:paraId="59D2758F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9F4CC28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Three meals for 12-persons for the HEART program’s kick-off weekends (a program of the Boulder Heart Institute) (on 5 occasions) (menus: American Vegan, Mexican, Thai).</w:t>
            </w:r>
          </w:p>
        </w:tc>
      </w:tr>
      <w:tr w:rsidR="007369C2" w:rsidRPr="008159FB" w14:paraId="34C1C742" w14:textId="77777777">
        <w:trPr>
          <w:trHeight w:hRule="exact" w:val="120"/>
        </w:trPr>
        <w:tc>
          <w:tcPr>
            <w:tcW w:w="994" w:type="dxa"/>
          </w:tcPr>
          <w:p w14:paraId="7259F2A1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FBDF089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</w:tr>
      <w:tr w:rsidR="007369C2" w:rsidRPr="008159FB" w14:paraId="1301AEB9" w14:textId="77777777">
        <w:tc>
          <w:tcPr>
            <w:tcW w:w="994" w:type="dxa"/>
          </w:tcPr>
          <w:p w14:paraId="090602D3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10/95 - present</w:t>
            </w:r>
          </w:p>
        </w:tc>
        <w:tc>
          <w:tcPr>
            <w:tcW w:w="8006" w:type="dxa"/>
          </w:tcPr>
          <w:p w14:paraId="46A715F2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b/>
                <w:sz w:val="20"/>
                <w:u w:val="single"/>
              </w:rPr>
              <w:t>Baked Goods Service</w:t>
            </w:r>
            <w:r w:rsidRPr="008159FB">
              <w:rPr>
                <w:rFonts w:ascii="Arial" w:hAnsi="Arial" w:cs="Arial"/>
                <w:sz w:val="20"/>
              </w:rPr>
              <w:t xml:space="preserve"> - Boulder/Denver, Colorado and Berkeley/San Francisco, California.</w:t>
            </w:r>
          </w:p>
        </w:tc>
      </w:tr>
      <w:tr w:rsidR="007369C2" w:rsidRPr="008159FB" w14:paraId="1584B1FB" w14:textId="77777777">
        <w:tc>
          <w:tcPr>
            <w:tcW w:w="994" w:type="dxa"/>
          </w:tcPr>
          <w:p w14:paraId="42989F76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742A4ACE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Vegan wedding cake to serve 40.</w:t>
            </w:r>
          </w:p>
        </w:tc>
      </w:tr>
      <w:tr w:rsidR="007369C2" w:rsidRPr="008159FB" w14:paraId="5174ABD2" w14:textId="77777777">
        <w:tc>
          <w:tcPr>
            <w:tcW w:w="994" w:type="dxa"/>
          </w:tcPr>
          <w:p w14:paraId="1EACA874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60C71B71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Graduation carrot cake to serve 25.</w:t>
            </w:r>
          </w:p>
        </w:tc>
      </w:tr>
      <w:tr w:rsidR="007369C2" w:rsidRPr="008159FB" w14:paraId="5255A8FD" w14:textId="77777777">
        <w:tc>
          <w:tcPr>
            <w:tcW w:w="994" w:type="dxa"/>
          </w:tcPr>
          <w:p w14:paraId="03F0751A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3AC929CE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Birthday cake (in shape of a hot air balloon) to serve 30.</w:t>
            </w:r>
          </w:p>
        </w:tc>
      </w:tr>
      <w:tr w:rsidR="007369C2" w:rsidRPr="008159FB" w14:paraId="58A2C698" w14:textId="77777777">
        <w:tc>
          <w:tcPr>
            <w:tcW w:w="994" w:type="dxa"/>
          </w:tcPr>
          <w:p w14:paraId="3B40D3FE" w14:textId="77777777" w:rsidR="007369C2" w:rsidRPr="008159FB" w:rsidRDefault="007369C2">
            <w:pPr>
              <w:pStyle w:val="WorkTable"/>
              <w:rPr>
                <w:rFonts w:ascii="Arial" w:hAnsi="Arial" w:cs="Arial"/>
                <w:sz w:val="20"/>
              </w:rPr>
            </w:pPr>
          </w:p>
        </w:tc>
        <w:tc>
          <w:tcPr>
            <w:tcW w:w="8006" w:type="dxa"/>
          </w:tcPr>
          <w:p w14:paraId="41118832" w14:textId="77777777" w:rsidR="007369C2" w:rsidRPr="008159FB" w:rsidRDefault="007369C2">
            <w:pPr>
              <w:pStyle w:val="WorkTable"/>
              <w:ind w:left="162" w:hanging="162"/>
              <w:rPr>
                <w:rFonts w:ascii="Arial" w:hAnsi="Arial" w:cs="Arial"/>
                <w:sz w:val="20"/>
              </w:rPr>
            </w:pPr>
            <w:r w:rsidRPr="008159FB">
              <w:rPr>
                <w:rFonts w:ascii="Arial" w:hAnsi="Arial" w:cs="Arial"/>
                <w:sz w:val="20"/>
              </w:rPr>
              <w:t>* Other desserts (pies, cookies, etc.) prepared for various clients.</w:t>
            </w:r>
          </w:p>
        </w:tc>
      </w:tr>
    </w:tbl>
    <w:p w14:paraId="77A9ACA7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4351710A" w14:textId="77777777" w:rsidR="007369C2" w:rsidRPr="008159FB" w:rsidRDefault="007369C2">
      <w:pPr>
        <w:rPr>
          <w:rFonts w:ascii="Arial" w:hAnsi="Arial" w:cs="Arial"/>
          <w:sz w:val="20"/>
        </w:rPr>
      </w:pPr>
    </w:p>
    <w:p w14:paraId="266A558A" w14:textId="77777777" w:rsidR="007369C2" w:rsidRPr="008159FB" w:rsidRDefault="007369C2">
      <w:pPr>
        <w:tabs>
          <w:tab w:val="left" w:pos="540"/>
        </w:tabs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ab/>
        <w:t>CULINARY EXPERIENCES</w:t>
      </w:r>
    </w:p>
    <w:p w14:paraId="58605EDB" w14:textId="19BC8898" w:rsidR="007369C2" w:rsidRPr="008159FB" w:rsidRDefault="007369C2">
      <w:pPr>
        <w:pStyle w:val="CompExBl"/>
        <w:spacing w:before="0"/>
        <w:rPr>
          <w:rFonts w:ascii="Arial" w:hAnsi="Arial" w:cs="Arial"/>
          <w:sz w:val="20"/>
        </w:rPr>
      </w:pPr>
      <w:bookmarkStart w:id="2" w:name="OLE_LINK9"/>
      <w:r w:rsidRPr="008159FB">
        <w:rPr>
          <w:rFonts w:ascii="Arial" w:hAnsi="Arial" w:cs="Arial"/>
          <w:sz w:val="20"/>
        </w:rPr>
        <w:t xml:space="preserve">In home vegan cooking </w:t>
      </w:r>
      <w:r w:rsidR="0007057D">
        <w:rPr>
          <w:rFonts w:ascii="Arial" w:hAnsi="Arial" w:cs="Arial"/>
          <w:sz w:val="20"/>
        </w:rPr>
        <w:t>since 1990</w:t>
      </w:r>
      <w:r w:rsidRPr="008159FB">
        <w:rPr>
          <w:rFonts w:ascii="Arial" w:hAnsi="Arial" w:cs="Arial"/>
          <w:sz w:val="20"/>
        </w:rPr>
        <w:t xml:space="preserve"> (extensive vegan/natural food knowledge).</w:t>
      </w:r>
    </w:p>
    <w:p w14:paraId="0423DB98" w14:textId="77777777" w:rsidR="007369C2" w:rsidRPr="008159FB" w:rsidRDefault="007369C2">
      <w:pPr>
        <w:pStyle w:val="CompEx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 xml:space="preserve">Extensive European travel while living in Italy for 3 years, experiencing </w:t>
      </w:r>
      <w:proofErr w:type="gramStart"/>
      <w:r w:rsidRPr="008159FB">
        <w:rPr>
          <w:rFonts w:ascii="Arial" w:hAnsi="Arial" w:cs="Arial"/>
          <w:sz w:val="20"/>
        </w:rPr>
        <w:t>cuisine's</w:t>
      </w:r>
      <w:proofErr w:type="gramEnd"/>
      <w:r w:rsidRPr="008159FB">
        <w:rPr>
          <w:rFonts w:ascii="Arial" w:hAnsi="Arial" w:cs="Arial"/>
          <w:sz w:val="20"/>
        </w:rPr>
        <w:t xml:space="preserve"> of Italy (many regions in both the north and the south), Hungary, Czech Republic, France, Belgium, Germany, Austria, England, Denmark, and The Netherlands.  Was vegan during this time living abroad.</w:t>
      </w:r>
    </w:p>
    <w:p w14:paraId="6EABF623" w14:textId="77777777" w:rsidR="007369C2" w:rsidRPr="008159FB" w:rsidRDefault="007369C2">
      <w:pPr>
        <w:pStyle w:val="CompEx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Traveled for over a month in China as a vegan experiencing cuisines from Taiwan to Beijing.</w:t>
      </w:r>
    </w:p>
    <w:p w14:paraId="560E8517" w14:textId="77777777" w:rsidR="007369C2" w:rsidRPr="008159FB" w:rsidRDefault="007369C2">
      <w:pPr>
        <w:pStyle w:val="CompEx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Attended the School of Natural Cookery completing a full series of Professional Courses consisting of: The Fundamentals Course, Baking and Pastry Course, and Personal Chef Training.</w:t>
      </w:r>
    </w:p>
    <w:p w14:paraId="06149E3F" w14:textId="77777777" w:rsidR="007369C2" w:rsidRPr="008159FB" w:rsidRDefault="007369C2">
      <w:pPr>
        <w:pStyle w:val="CompEx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>Personal Chef Service, Catering, and Baked Goods Delivery Service provided for various clients (see work experience).</w:t>
      </w:r>
    </w:p>
    <w:p w14:paraId="60079706" w14:textId="50D4218C" w:rsidR="007369C2" w:rsidRPr="008159FB" w:rsidRDefault="007369C2">
      <w:pPr>
        <w:pStyle w:val="CompExBl"/>
        <w:rPr>
          <w:rFonts w:ascii="Arial" w:hAnsi="Arial" w:cs="Arial"/>
          <w:sz w:val="20"/>
        </w:rPr>
      </w:pPr>
      <w:r w:rsidRPr="008159FB">
        <w:rPr>
          <w:rFonts w:ascii="Arial" w:hAnsi="Arial" w:cs="Arial"/>
          <w:sz w:val="20"/>
        </w:rPr>
        <w:t xml:space="preserve">Self-publication of originally produced vegan cookbooks: “A Taste of Vitality” and “Desserts of Vitality”.  These books emphasize foods which are nutritionally dense.  Over 95% of the recipes in these cookbooks are gluten-free, and many of the recipes fit well into a low-fat diet.  These cookbooks are currently available for free electronic download at </w:t>
      </w:r>
      <w:hyperlink r:id="rId11" w:history="1">
        <w:r w:rsidR="0007057D">
          <w:rPr>
            <w:rStyle w:val="Hyperlink"/>
            <w:rFonts w:ascii="Arial" w:hAnsi="Arial" w:cs="Arial"/>
            <w:color w:val="000000"/>
            <w:sz w:val="20"/>
            <w:u w:val="none"/>
          </w:rPr>
          <w:t>https://www.vitalita.com/vcg/cookbooks</w:t>
        </w:r>
      </w:hyperlink>
      <w:r w:rsidRPr="008159FB">
        <w:rPr>
          <w:rFonts w:ascii="Arial" w:hAnsi="Arial" w:cs="Arial"/>
          <w:sz w:val="20"/>
        </w:rPr>
        <w:t>.</w:t>
      </w:r>
    </w:p>
    <w:bookmarkEnd w:id="2"/>
    <w:p w14:paraId="1E39AD9A" w14:textId="77777777" w:rsidR="007369C2" w:rsidRPr="008159FB" w:rsidRDefault="007369C2">
      <w:pPr>
        <w:pStyle w:val="PublicationBl"/>
        <w:tabs>
          <w:tab w:val="clear" w:pos="5400"/>
          <w:tab w:val="left" w:pos="540"/>
        </w:tabs>
        <w:ind w:left="0" w:firstLine="0"/>
        <w:rPr>
          <w:rFonts w:ascii="Arial" w:hAnsi="Arial" w:cs="Arial"/>
          <w:sz w:val="20"/>
        </w:rPr>
      </w:pPr>
    </w:p>
    <w:sectPr w:rsidR="007369C2" w:rsidRPr="008159FB">
      <w:pgSz w:w="12240" w:h="15840"/>
      <w:pgMar w:top="648" w:right="1080" w:bottom="648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A0DA" w14:textId="77777777" w:rsidR="00285737" w:rsidRDefault="00285737">
      <w:r>
        <w:separator/>
      </w:r>
    </w:p>
  </w:endnote>
  <w:endnote w:type="continuationSeparator" w:id="0">
    <w:p w14:paraId="779AF043" w14:textId="77777777" w:rsidR="00285737" w:rsidRDefault="002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8698" w14:textId="77777777" w:rsidR="00285737" w:rsidRDefault="00285737">
      <w:r>
        <w:separator/>
      </w:r>
    </w:p>
  </w:footnote>
  <w:footnote w:type="continuationSeparator" w:id="0">
    <w:p w14:paraId="29712BB2" w14:textId="77777777" w:rsidR="00285737" w:rsidRDefault="0028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0E"/>
    <w:rsid w:val="0007057D"/>
    <w:rsid w:val="00285737"/>
    <w:rsid w:val="002F3BF2"/>
    <w:rsid w:val="00561FD1"/>
    <w:rsid w:val="00585533"/>
    <w:rsid w:val="00640F2A"/>
    <w:rsid w:val="007369C2"/>
    <w:rsid w:val="008159FB"/>
    <w:rsid w:val="0097170B"/>
    <w:rsid w:val="009B24A6"/>
    <w:rsid w:val="00A5030E"/>
    <w:rsid w:val="00B27BC5"/>
    <w:rsid w:val="00BA6C46"/>
    <w:rsid w:val="00DB5970"/>
    <w:rsid w:val="00E4122D"/>
    <w:rsid w:val="00E6118E"/>
    <w:rsid w:val="00E86EEF"/>
    <w:rsid w:val="00E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5EE820"/>
  <w14:defaultImageDpi w14:val="300"/>
  <w15:chartTrackingRefBased/>
  <w15:docId w15:val="{D805BBB3-05C2-8A41-869E-4D13D9E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pPr>
      <w:tabs>
        <w:tab w:val="left" w:pos="540"/>
      </w:tabs>
    </w:pPr>
  </w:style>
  <w:style w:type="paragraph" w:customStyle="1" w:styleId="EducationBl">
    <w:name w:val="Education Bl"/>
    <w:basedOn w:val="Normal"/>
    <w:pPr>
      <w:ind w:left="1620" w:hanging="360"/>
    </w:pPr>
  </w:style>
  <w:style w:type="paragraph" w:customStyle="1" w:styleId="CompSklsBl">
    <w:name w:val="Comp Skls Bl"/>
    <w:basedOn w:val="Normal"/>
    <w:pPr>
      <w:tabs>
        <w:tab w:val="left" w:pos="1260"/>
        <w:tab w:val="left" w:pos="2880"/>
        <w:tab w:val="left" w:pos="4760"/>
        <w:tab w:val="left" w:pos="6660"/>
      </w:tabs>
    </w:pPr>
  </w:style>
  <w:style w:type="paragraph" w:customStyle="1" w:styleId="WorkExBl">
    <w:name w:val="Work Ex Bl"/>
    <w:basedOn w:val="Normal"/>
    <w:pPr>
      <w:tabs>
        <w:tab w:val="left" w:pos="540"/>
        <w:tab w:val="left" w:pos="2340"/>
      </w:tabs>
      <w:ind w:left="2520" w:hanging="2520"/>
    </w:pPr>
  </w:style>
  <w:style w:type="paragraph" w:customStyle="1" w:styleId="Group">
    <w:name w:val="Group"/>
    <w:basedOn w:val="Normal"/>
    <w:pPr>
      <w:tabs>
        <w:tab w:val="left" w:pos="540"/>
      </w:tabs>
    </w:pPr>
  </w:style>
  <w:style w:type="paragraph" w:customStyle="1" w:styleId="HonorActBl">
    <w:name w:val="Honor/Act Bl"/>
    <w:basedOn w:val="EducationBl"/>
    <w:pPr>
      <w:tabs>
        <w:tab w:val="left" w:pos="5400"/>
      </w:tabs>
    </w:pPr>
  </w:style>
  <w:style w:type="paragraph" w:customStyle="1" w:styleId="WorkExBl-dotted">
    <w:name w:val="Work Ex Bl-dotted"/>
    <w:basedOn w:val="WorkExBl"/>
    <w:pPr>
      <w:tabs>
        <w:tab w:val="left" w:pos="3160"/>
      </w:tabs>
    </w:pPr>
  </w:style>
  <w:style w:type="paragraph" w:customStyle="1" w:styleId="CompExBl">
    <w:name w:val="Comp Ex Bl"/>
    <w:basedOn w:val="HonorActBl"/>
    <w:pPr>
      <w:spacing w:before="120"/>
      <w:jc w:val="both"/>
    </w:pPr>
  </w:style>
  <w:style w:type="paragraph" w:customStyle="1" w:styleId="PublicationBl">
    <w:name w:val="Publication.Bl"/>
    <w:basedOn w:val="HonorActBl"/>
  </w:style>
  <w:style w:type="paragraph" w:customStyle="1" w:styleId="JobInterBl">
    <w:name w:val="Job.Inter Bl"/>
    <w:basedOn w:val="EducationBl"/>
    <w:pPr>
      <w:ind w:hanging="900"/>
    </w:pPr>
  </w:style>
  <w:style w:type="paragraph" w:customStyle="1" w:styleId="BreakPara">
    <w:name w:val="Break Para"/>
    <w:basedOn w:val="EducationBl"/>
    <w:rPr>
      <w:sz w:val="16"/>
    </w:rPr>
  </w:style>
  <w:style w:type="paragraph" w:customStyle="1" w:styleId="WorkTable">
    <w:name w:val="Work Table"/>
    <w:basedOn w:val="WorkExBl"/>
    <w:pPr>
      <w:tabs>
        <w:tab w:val="clear" w:pos="540"/>
        <w:tab w:val="clear" w:pos="2340"/>
      </w:tabs>
      <w:ind w:left="0" w:firstLine="0"/>
    </w:pPr>
  </w:style>
  <w:style w:type="paragraph" w:customStyle="1" w:styleId="WorkTable-Lists">
    <w:name w:val="Work Table-Lists"/>
    <w:basedOn w:val="WorkTable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547"/>
      </w:tabs>
      <w:jc w:val="center"/>
    </w:pPr>
    <w:rPr>
      <w:rFonts w:ascii="Times" w:hAnsi="Times"/>
      <w:b/>
      <w:sz w:val="20"/>
    </w:rPr>
  </w:style>
  <w:style w:type="paragraph" w:customStyle="1" w:styleId="Top">
    <w:name w:val="Top"/>
    <w:basedOn w:val="Normal"/>
    <w:pPr>
      <w:tabs>
        <w:tab w:val="left" w:pos="547"/>
        <w:tab w:val="left" w:pos="5300"/>
      </w:tabs>
      <w:jc w:val="center"/>
    </w:pPr>
    <w:rPr>
      <w:rFonts w:ascii="Times" w:hAnsi="Times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9F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159FB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lita.com/vcg/personal_chef_servic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italita.com/reference/mfoy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oy@vitalita.com" TargetMode="External"/><Relationship Id="rId11" Type="http://schemas.openxmlformats.org/officeDocument/2006/relationships/hyperlink" Target="https://www.vitalita.com/vcg/cookbook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ouldermedicalcent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uldermedicalcenter.com/departments/cardi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4123</Characters>
  <Application>Microsoft Office Word</Application>
  <DocSecurity>0</DocSecurity>
  <Lines>142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Foy's Culinary Resume</vt:lpstr>
    </vt:vector>
  </TitlesOfParts>
  <Manager/>
  <Company>Vitalita, Inc.</Company>
  <LinksUpToDate>false</LinksUpToDate>
  <CharactersWithSpaces>4736</CharactersWithSpaces>
  <SharedDoc>false</SharedDoc>
  <HyperlinkBase/>
  <HLinks>
    <vt:vector size="42" baseType="variant">
      <vt:variant>
        <vt:i4>6881321</vt:i4>
      </vt:variant>
      <vt:variant>
        <vt:i4>20</vt:i4>
      </vt:variant>
      <vt:variant>
        <vt:i4>0</vt:i4>
      </vt:variant>
      <vt:variant>
        <vt:i4>5</vt:i4>
      </vt:variant>
      <vt:variant>
        <vt:lpwstr>http://www.vitalita.com/cookbooks.html</vt:lpwstr>
      </vt:variant>
      <vt:variant>
        <vt:lpwstr/>
      </vt:variant>
      <vt:variant>
        <vt:i4>4259933</vt:i4>
      </vt:variant>
      <vt:variant>
        <vt:i4>17</vt:i4>
      </vt:variant>
      <vt:variant>
        <vt:i4>0</vt:i4>
      </vt:variant>
      <vt:variant>
        <vt:i4>5</vt:i4>
      </vt:variant>
      <vt:variant>
        <vt:lpwstr>http://www.bouldermedicalcenter.com/</vt:lpwstr>
      </vt:variant>
      <vt:variant>
        <vt:lpwstr/>
      </vt:variant>
      <vt:variant>
        <vt:i4>196623</vt:i4>
      </vt:variant>
      <vt:variant>
        <vt:i4>14</vt:i4>
      </vt:variant>
      <vt:variant>
        <vt:i4>0</vt:i4>
      </vt:variant>
      <vt:variant>
        <vt:i4>5</vt:i4>
      </vt:variant>
      <vt:variant>
        <vt:lpwstr>http://www.bouldermedicalcenter.com/depts/cardiology.php</vt:lpwstr>
      </vt:variant>
      <vt:variant>
        <vt:lpwstr/>
      </vt:variant>
      <vt:variant>
        <vt:i4>5505134</vt:i4>
      </vt:variant>
      <vt:variant>
        <vt:i4>11</vt:i4>
      </vt:variant>
      <vt:variant>
        <vt:i4>0</vt:i4>
      </vt:variant>
      <vt:variant>
        <vt:i4>5</vt:i4>
      </vt:variant>
      <vt:variant>
        <vt:lpwstr>http://www.vitalita.com/chef.html</vt:lpwstr>
      </vt:variant>
      <vt:variant>
        <vt:lpwstr/>
      </vt:variant>
      <vt:variant>
        <vt:i4>3604539</vt:i4>
      </vt:variant>
      <vt:variant>
        <vt:i4>8</vt:i4>
      </vt:variant>
      <vt:variant>
        <vt:i4>0</vt:i4>
      </vt:variant>
      <vt:variant>
        <vt:i4>5</vt:i4>
      </vt:variant>
      <vt:variant>
        <vt:lpwstr>http://www.naturalcookery.com/</vt:lpwstr>
      </vt:variant>
      <vt:variant>
        <vt:lpwstr/>
      </vt:variant>
      <vt:variant>
        <vt:i4>6225926</vt:i4>
      </vt:variant>
      <vt:variant>
        <vt:i4>5</vt:i4>
      </vt:variant>
      <vt:variant>
        <vt:i4>0</vt:i4>
      </vt:variant>
      <vt:variant>
        <vt:i4>5</vt:i4>
      </vt:variant>
      <vt:variant>
        <vt:lpwstr>http://www.vitalita.com/reference/mfoy2.html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mailto:mfoy@vitalita.com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Foy's Culinary Resume</dc:title>
  <dc:subject/>
  <dc:creator>Mark Foy - mfoy@vitalita.com - www.vitalita.com</dc:creator>
  <cp:keywords>Mark Foy, Culinary Resume</cp:keywords>
  <dc:description/>
  <cp:lastModifiedBy>X Y</cp:lastModifiedBy>
  <cp:revision>7</cp:revision>
  <dcterms:created xsi:type="dcterms:W3CDTF">2018-11-20T15:05:00Z</dcterms:created>
  <dcterms:modified xsi:type="dcterms:W3CDTF">2021-04-29T23:33:00Z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Mark Foy</vt:lpwstr>
  </property>
</Properties>
</file>